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Allegany College of Maryland</w:t>
      </w:r>
    </w:p>
    <w:p>
      <w:pPr>
        <w:pStyle w:val="InstitutionInfo"/>
      </w:pPr>
      <w:r>
        <w:t>Cumberland MD</w:t>
      </w:r>
    </w:p>
    <w:p>
      <w:pPr>
        <w:pStyle w:val="InstitutionInfo"/>
      </w:pPr>
      <w:r>
        <w:t>Corresponding Faculty Member: Steven Heninger  (sheninger@allegany.edu)</w:t>
      </w:r>
      <w:r>
        <w:br/>
      </w:r>
    </w:p>
    <w:p>
      <w:pPr>
        <w:pStyle w:val="AbsTitle"/>
      </w:pPr>
      <w:r>
        <w:t>Uniquely Similar: A Summary of Strathdee</w:t>
      </w:r>
    </w:p>
    <w:p>
      <w:pPr>
        <w:pStyle w:val="AbsAuthors"/>
      </w:pPr>
      <w:r>
        <w:t>William M O’Boyle</w:t>
      </w:r>
      <w:r>
        <w:rPr>
          <w:b w:val="0"/>
        </w:rPr>
        <w:t xml:space="preserve">, </w:t>
      </w:r>
      <w:r>
        <w:rPr>
          <w:b w:val="0"/>
        </w:rPr>
        <w:t>Eliah A Lashley</w:t>
      </w:r>
    </w:p>
    <w:p>
      <w:pPr>
        <w:pStyle w:val="AbsText"/>
      </w:pPr>
      <w:r>
        <w:t>Discovered by the University of Ottawa and Annotated by Allegany College of Maryland, Strathdee is a bacteriophage, categorized with the EA1 sub cluster. The goal of this project was to find how this virus fits within its close and extended family. Using resources provided by Phages DB and Allegany College of Maryland, it was found that Strathdee has closely related genetic and geographic characteristics and preferences that provide more evidence surrounding the EA clusters. It also shows the virus has some unique variation involving to its temperate discovery and northern location setting itself apart from the others.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