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2021 SEA Symposium Abstract</w:t>
      </w:r>
    </w:p>
    <w:p>
      <w:pPr>
        <w:pStyle w:val="InstitutionInfo"/>
      </w:pPr>
      <w:r>
        <w:t>Merrimack College</w:t>
      </w:r>
    </w:p>
    <w:p>
      <w:pPr>
        <w:pStyle w:val="InstitutionInfo"/>
      </w:pPr>
      <w:r>
        <w:t>North Andover MA</w:t>
      </w:r>
    </w:p>
    <w:p>
      <w:pPr>
        <w:pStyle w:val="InstitutionInfo"/>
      </w:pPr>
      <w:r>
        <w:t>Corresponding Faculty Member: Janine LeBlanc-Straceski  (janine.leblancstraceski@merrimack.edu)</w:t>
      </w:r>
      <w:r>
        <w:br/>
      </w:r>
    </w:p>
    <w:p>
      <w:pPr>
        <w:pStyle w:val="AbsTitle"/>
      </w:pPr>
      <w:r>
        <w:t>Argent26 and Quallification and the Typical Arrays of Reverse Small Protein Genes in Cluster E Phage</w:t>
      </w:r>
    </w:p>
    <w:p>
      <w:pPr>
        <w:pStyle w:val="AbsAuthors"/>
      </w:pPr>
      <w:r>
        <w:t>Ashley Cocchiaro</w:t>
      </w:r>
      <w:r>
        <w:rPr>
          <w:b w:val="0"/>
        </w:rPr>
        <w:t xml:space="preserve">, </w:t>
      </w:r>
      <w:r>
        <w:t>Makenzie Cutillo</w:t>
      </w:r>
      <w:r>
        <w:rPr>
          <w:b w:val="0"/>
        </w:rPr>
        <w:t xml:space="preserve">, </w:t>
      </w:r>
      <w:r>
        <w:t>Allyson Qualley</w:t>
      </w:r>
      <w:r>
        <w:rPr>
          <w:b w:val="0"/>
        </w:rPr>
        <w:t xml:space="preserve">, </w:t>
      </w:r>
      <w:r>
        <w:rPr>
          <w:b w:val="0"/>
        </w:rPr>
        <w:t>Charlotte Berkes</w:t>
      </w:r>
      <w:r>
        <w:rPr>
          <w:b w:val="0"/>
        </w:rPr>
        <w:t xml:space="preserve">, </w:t>
      </w:r>
      <w:r>
        <w:rPr>
          <w:b w:val="0"/>
        </w:rPr>
        <w:t>Seung-Hwan Kim</w:t>
      </w:r>
      <w:r>
        <w:rPr>
          <w:b w:val="0"/>
        </w:rPr>
        <w:t xml:space="preserve">, </w:t>
      </w:r>
      <w:r>
        <w:rPr>
          <w:b w:val="0"/>
        </w:rPr>
        <w:t>Janine LeBlanc-Straceski</w:t>
      </w:r>
    </w:p>
    <w:p>
      <w:pPr>
        <w:pStyle w:val="AbsText"/>
      </w:pPr>
      <w:r>
        <w:t>Argent26 and Quallification are two new cluster E Mycobacterium smegmatis phage that join three others discovered by the Merrimack College SEA PHAGES team: Emmina, Hopey, and Paperbeatsrock.  Three came from the Merrimack College campus, while the other two were from areas within a 30 mile radius in northeastern Massachusetts.  Quallification was a direct isolate but the rest were the products of enriched isolation. The soil samples were all reported to be moist, from mud, mulch or a garden bed.  All of these phage are temperate of the siphoviridae morphotype. Their genomes are approximately 75,000 bp in length with a similar organization. All possess a tyrosine integrase from the same pham (4569), and have two tRNAs in tandem at roughly the same position, around 62kb, between an hnh endonuclease represented in clusters E and L, and a protein of unknown function from a pham found exclusively in cluster E. Most of the genes are oriented in a forward direction with the exception of two clusters encoding small peptides of unknown function. One group is found mid-genome, and the other in the distal part.  Most of these proteins belong to phams represented in only a small sampling of other phage clusters, and many are exclusive to cluster E.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