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8th Annual SEA-PHAGES Symposium Abstract</w:t>
      </w:r>
    </w:p>
    <w:p>
      <w:pPr>
        <w:pStyle w:val="InstitutionInfo"/>
      </w:pPr>
      <w:r>
        <w:t>University of Colorado Boulder</w:t>
      </w:r>
    </w:p>
    <w:p>
      <w:pPr>
        <w:pStyle w:val="InstitutionInfo"/>
      </w:pPr>
      <w:r>
        <w:t>Boulder CO</w:t>
      </w:r>
    </w:p>
    <w:p>
      <w:pPr>
        <w:pStyle w:val="InstitutionInfo"/>
      </w:pPr>
      <w:r>
        <w:t>Corresponding Faculty Member: Nancy Guild  (nancy.guild@colorado.edu)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14327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BO_Foster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2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Kyla Foster</w:t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BO_Moore_HeadSho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Nathan Moore</w:t>
      </w:r>
    </w:p>
    <w:p>
      <w:pPr>
        <w:pStyle w:val="AbsTitle"/>
      </w:pPr>
      <w:r>
        <w:t>Genomic Analysis of Mycobacteriophage Tortellini Reveals Significant Genetic Differences from Current P Cluster Phages, Establishing this Phage as the First Member of the P2 Subcluster</w:t>
      </w:r>
    </w:p>
    <w:p>
      <w:pPr>
        <w:pStyle w:val="AbsAuthors"/>
      </w:pPr>
      <w:r>
        <w:t>Kyla Foster</w:t>
      </w:r>
      <w:r>
        <w:rPr>
          <w:b w:val="0"/>
        </w:rPr>
        <w:t xml:space="preserve">, </w:t>
      </w:r>
      <w:r>
        <w:t>Nathan Moore</w:t>
      </w:r>
      <w:r>
        <w:rPr>
          <w:b w:val="0"/>
        </w:rPr>
        <w:t xml:space="preserve">, </w:t>
      </w:r>
      <w:r>
        <w:rPr>
          <w:b w:val="0"/>
        </w:rPr>
        <w:t>Paul Bisesi</w:t>
      </w:r>
      <w:r>
        <w:rPr>
          <w:b w:val="0"/>
        </w:rPr>
        <w:t xml:space="preserve">, </w:t>
      </w:r>
      <w:r>
        <w:rPr>
          <w:b w:val="0"/>
        </w:rPr>
        <w:t>Tyler Yates</w:t>
      </w:r>
      <w:r>
        <w:rPr>
          <w:b w:val="0"/>
        </w:rPr>
        <w:t xml:space="preserve">, </w:t>
      </w:r>
      <w:r>
        <w:rPr>
          <w:b w:val="0"/>
        </w:rPr>
        <w:t>Christy Fillman</w:t>
      </w:r>
      <w:r>
        <w:rPr>
          <w:b w:val="0"/>
        </w:rPr>
        <w:t xml:space="preserve">, </w:t>
      </w:r>
      <w:r>
        <w:rPr>
          <w:b w:val="0"/>
        </w:rPr>
        <w:t>Nancy Guild</w:t>
      </w:r>
    </w:p>
    <w:p>
      <w:pPr>
        <w:pStyle w:val="AbsText"/>
      </w:pPr>
      <w:r>
        <w:t>Mycobacteriophage are classified and subdivided into clusters and subclusters based on genetic similarities. Preliminary results indicated Mycobacteriophage Tortellini contained significant genome sequence similarity to phages in the P cluster. However, annotation and analysis of the Tortellini genome revealed the presence of significant genetic differences when compared to other members of the P cluster. These differences supported the creation of a new P subcluster (P2) with one member, Tortellini. We describe the genome differences in detail, focusing on the second half of the genome and its sequence similarity to phages in other clusters.</w:t>
        <w:br/>
        <w:br/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