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2025 SEA Symposium Abstract</w:t>
      </w:r>
    </w:p>
    <w:p>
      <w:pPr>
        <w:pStyle w:val="InstitutionInfo"/>
      </w:pPr>
      <w:r>
        <w:t>LeTourneau University</w:t>
      </w:r>
    </w:p>
    <w:p>
      <w:pPr>
        <w:pStyle w:val="InstitutionInfo"/>
      </w:pPr>
      <w:r>
        <w:t>Longview TX</w:t>
      </w:r>
    </w:p>
    <w:p>
      <w:pPr>
        <w:pStyle w:val="InstitutionInfo"/>
      </w:pPr>
      <w:r>
        <w:t>Corresponding Faculty Member: Fred Baliraine  (fredbaliraine@letu.edu)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211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ETO_Childs_HeadSho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176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Jillian D Childs</w:t>
      </w:r>
    </w:p>
    <w:p>
      <w:pPr>
        <w:pStyle w:val="AbsTitle"/>
      </w:pPr>
      <w:r>
        <w:t>Isolation and Characterization of a Soil-Dwelling Bacteriophage Athanasius</w:t>
      </w:r>
    </w:p>
    <w:p>
      <w:pPr>
        <w:pStyle w:val="AbsAuthors"/>
      </w:pPr>
      <w:r>
        <w:t>Jillian D Childs</w:t>
      </w:r>
      <w:r>
        <w:rPr>
          <w:b w:val="0"/>
        </w:rPr>
        <w:t xml:space="preserve">, </w:t>
      </w:r>
      <w:r>
        <w:rPr>
          <w:b w:val="0"/>
        </w:rPr>
        <w:t>Alana K Mumphrey</w:t>
      </w:r>
      <w:r>
        <w:rPr>
          <w:b w:val="0"/>
        </w:rPr>
        <w:t xml:space="preserve">, </w:t>
      </w:r>
      <w:r>
        <w:rPr>
          <w:b w:val="0"/>
        </w:rPr>
        <w:t>Cheyenne D Aleman</w:t>
      </w:r>
      <w:r>
        <w:rPr>
          <w:b w:val="0"/>
        </w:rPr>
        <w:t xml:space="preserve">, </w:t>
      </w:r>
      <w:r>
        <w:rPr>
          <w:b w:val="0"/>
        </w:rPr>
        <w:t>Mary E Fortune</w:t>
      </w:r>
      <w:r>
        <w:rPr>
          <w:b w:val="0"/>
        </w:rPr>
        <w:t xml:space="preserve">, </w:t>
      </w:r>
      <w:r>
        <w:rPr>
          <w:b w:val="0"/>
        </w:rPr>
        <w:t>Josh D McLoud</w:t>
      </w:r>
      <w:r>
        <w:rPr>
          <w:b w:val="0"/>
        </w:rPr>
        <w:t xml:space="preserve">, </w:t>
      </w:r>
      <w:r>
        <w:rPr>
          <w:b w:val="0"/>
        </w:rPr>
        <w:t>Frederick N Baliraine</w:t>
      </w:r>
    </w:p>
    <w:p>
      <w:pPr>
        <w:pStyle w:val="AbsText"/>
      </w:pPr>
      <w:r>
        <w:t xml:space="preserve">Bacteriophage Athanasius was isolated from a soil sample collected in Longview, Texas (32.465077 N, 94.727987 W) on August 27, 2024. Following the SEA-PHAGES Phage Discovery Guide, we utilized the enriched method with Middlebrook 7H9 medium and </w:t>
      </w:r>
      <w:r>
        <w:rPr>
          <w:i/>
        </w:rPr>
        <w:t>Mycobacterium smegmatis</w:t>
      </w:r>
      <w:r>
        <w:t xml:space="preserve"> mc2 155 as the bacterial host. Phage presence was confirmed using a spot test, where turbid plaques appeared on the top agar in the areas where 5 µL, 10 µL, and 100 µL of 0.22 µm-filtered samples were applied. We selected a plaque from the 5 µL area and performed 4 rounds of ten-fold serial dilutions with plating on Middlebrook 7H9 top agar and incubating at 37°C for 48 hours. Individual plaques were chosen during purification to ensure a minimum distance of 2 cm from neighboring plaques. The plaques were relatively large, averaging 4.7 mm (range, 3.0 - 6.0 mm, n = 15). The final selected plaque was mixed with 100 µL of phage buffer and used to create 8 webbed plates. Each plate was subsequently flooded with 5 mL of phage buffer to achieve a high titer lysate. The resultant titer was 4.0 x 1010PFU/mL, from which gDNA was extracted and yielded a total of 6.84 µg with a 57 µg/ml titer. Athanasius’s gDNA awaits sequencing. TEM image analysis of 4 virus particles showed Athanasius to have a Siphovirus morphotype with an isometric capsid (diameter, ~48.2 to 55.6 nm) and a flexible tail (length, ~108.0 to 152.4 nm). Athanasius’s lysates were archived at LeTourneau University and at the University of Pittsburg.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