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3.jpeg" ContentType="image/png"/>
  <Override PartName="/word/media/image14.jpeg" ContentType="image/png"/>
  <Override PartName="/word/media/image3.jpeg" ContentType="image/png"/>
  <Override PartName="/word/media/image9.jpeg" ContentType="image/pn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"/>
      </w:pPr>
      <w:r>
        <w:t>CONSIDER FOR TALK</w:t>
      </w:r>
    </w:p>
    <w:p>
      <w:pPr>
        <w:pStyle w:val="BigTop"/>
      </w:pPr>
      <w:r>
        <w:t>2025 SEA Symposium Abstract</w:t>
      </w:r>
    </w:p>
    <w:p>
      <w:pPr>
        <w:pStyle w:val="InstitutionInfo"/>
      </w:pPr>
      <w:r>
        <w:t>Rowan University</w:t>
      </w:r>
    </w:p>
    <w:p>
      <w:pPr>
        <w:pStyle w:val="InstitutionInfo"/>
      </w:pPr>
      <w:r>
        <w:t>Glassboro NJ</w:t>
      </w:r>
    </w:p>
    <w:p>
      <w:pPr>
        <w:pStyle w:val="InstitutionInfo"/>
      </w:pPr>
      <w:r>
        <w:t>Corresponding Faculty Member: Marina Bogush  (bogush@rowan.edu)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066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Baldwin_HeadShot_i58qtvf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Paige Baldwin</w:t>
      </w:r>
    </w:p>
    <w:p>
      <w:r>
        <w:drawing>
          <wp:inline xmlns:a="http://schemas.openxmlformats.org/drawingml/2006/main" xmlns:pic="http://schemas.openxmlformats.org/drawingml/2006/picture">
            <wp:extent cx="914400" cy="1066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Bennett_HeadShot_uxpbfsa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Michael Bennett</w:t>
      </w:r>
    </w:p>
    <w:p>
      <w:r>
        <w:drawing>
          <wp:inline xmlns:a="http://schemas.openxmlformats.org/drawingml/2006/main" xmlns:pic="http://schemas.openxmlformats.org/drawingml/2006/picture">
            <wp:extent cx="914400" cy="121982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Buonamici_HeadShot_rjbhPei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8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Evangelia Buonamici</w:t>
      </w:r>
    </w:p>
    <w:p>
      <w:r>
        <w:drawing>
          <wp:inline xmlns:a="http://schemas.openxmlformats.org/drawingml/2006/main" xmlns:pic="http://schemas.openxmlformats.org/drawingml/2006/picture">
            <wp:extent cx="914400" cy="1016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Isik_HeadShot_Pf0TtMI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Hanan Isik</w:t>
      </w:r>
    </w:p>
    <w:p>
      <w:r>
        <w:drawing>
          <wp:inline xmlns:a="http://schemas.openxmlformats.org/drawingml/2006/main" xmlns:pic="http://schemas.openxmlformats.org/drawingml/2006/picture">
            <wp:extent cx="914400" cy="10160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Isik_HeadShot_ko64zxB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Niran Isik</w:t>
      </w:r>
    </w:p>
    <w:p>
      <w:r>
        <w:drawing>
          <wp:inline xmlns:a="http://schemas.openxmlformats.org/drawingml/2006/main" xmlns:pic="http://schemas.openxmlformats.org/drawingml/2006/picture">
            <wp:extent cx="914400" cy="1066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Li_HeadShot_9KBUNWX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Vienna Li</w:t>
      </w:r>
    </w:p>
    <w:p>
      <w:r>
        <w:drawing>
          <wp:inline xmlns:a="http://schemas.openxmlformats.org/drawingml/2006/main" xmlns:pic="http://schemas.openxmlformats.org/drawingml/2006/picture">
            <wp:extent cx="914400" cy="10668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Mazakas_HeadShot_pOOoRBw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Mia Mazakas</w:t>
      </w:r>
    </w:p>
    <w:p>
      <w:r>
        <w:drawing>
          <wp:inline xmlns:a="http://schemas.openxmlformats.org/drawingml/2006/main" xmlns:pic="http://schemas.openxmlformats.org/drawingml/2006/picture">
            <wp:extent cx="914400" cy="10668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Modi_HeadShot_EnEo9FX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Aaryan Modi</w:t>
      </w:r>
    </w:p>
    <w:p>
      <w:r>
        <w:drawing>
          <wp:inline xmlns:a="http://schemas.openxmlformats.org/drawingml/2006/main" xmlns:pic="http://schemas.openxmlformats.org/drawingml/2006/picture">
            <wp:extent cx="914400" cy="121731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Muppoor_HeadShot_wUXnAdi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731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Nikita Muppoor</w:t>
      </w:r>
    </w:p>
    <w:p>
      <w:r>
        <w:drawing>
          <wp:inline xmlns:a="http://schemas.openxmlformats.org/drawingml/2006/main" xmlns:pic="http://schemas.openxmlformats.org/drawingml/2006/picture">
            <wp:extent cx="914400" cy="106680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Oliver_HeadShot_JYTo3v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66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Kylie Oliver</w:t>
      </w:r>
    </w:p>
    <w:p>
      <w:r>
        <w:drawing>
          <wp:inline xmlns:a="http://schemas.openxmlformats.org/drawingml/2006/main" xmlns:pic="http://schemas.openxmlformats.org/drawingml/2006/picture">
            <wp:extent cx="914400" cy="121920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Patel_HeadShot_7AXJmDB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9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Vidhi Patel</w:t>
      </w:r>
    </w:p>
    <w:p>
      <w:r>
        <w:drawing>
          <wp:inline xmlns:a="http://schemas.openxmlformats.org/drawingml/2006/main" xmlns:pic="http://schemas.openxmlformats.org/drawingml/2006/picture">
            <wp:extent cx="914400" cy="1016000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Tabak_HeadShot_1DD9def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01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Kylie Tabak</w:t>
      </w:r>
    </w:p>
    <w:p>
      <w:r>
        <w:drawing>
          <wp:inline xmlns:a="http://schemas.openxmlformats.org/drawingml/2006/main" xmlns:pic="http://schemas.openxmlformats.org/drawingml/2006/picture">
            <wp:extent cx="914400" cy="121797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Weber_HeadShot_kS9dbFV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79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Laura Weber</w:t>
      </w:r>
    </w:p>
    <w:p>
      <w:r>
        <w:drawing>
          <wp:inline xmlns:a="http://schemas.openxmlformats.org/drawingml/2006/main" xmlns:pic="http://schemas.openxmlformats.org/drawingml/2006/picture">
            <wp:extent cx="914400" cy="1218840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WNU_Yu_HeadShot_AlIqjrx.jpe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18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Jamie Yu</w:t>
      </w:r>
    </w:p>
    <w:p>
      <w:pPr>
        <w:pStyle w:val="AbsTitle"/>
      </w:pPr>
      <w:r>
        <w:t>Discovering and Characterizing Novel Temperate Bacteriophage Infecting Arthrobacter globiformis B-2979</w:t>
      </w:r>
    </w:p>
    <w:p>
      <w:pPr>
        <w:pStyle w:val="AbsAuthors"/>
      </w:pPr>
      <w:r>
        <w:t>Paige Baldwin</w:t>
      </w:r>
      <w:r>
        <w:rPr>
          <w:b w:val="0"/>
        </w:rPr>
        <w:t xml:space="preserve">, </w:t>
      </w:r>
      <w:r>
        <w:t>Michael Bennett</w:t>
      </w:r>
      <w:r>
        <w:rPr>
          <w:b w:val="0"/>
        </w:rPr>
        <w:t xml:space="preserve">, </w:t>
      </w:r>
      <w:r>
        <w:t>Evangelia Buonamici</w:t>
      </w:r>
      <w:r>
        <w:rPr>
          <w:b w:val="0"/>
        </w:rPr>
        <w:t xml:space="preserve">, </w:t>
      </w:r>
      <w:r>
        <w:t>Hanan Isik</w:t>
      </w:r>
      <w:r>
        <w:rPr>
          <w:b w:val="0"/>
        </w:rPr>
        <w:t xml:space="preserve">, </w:t>
      </w:r>
      <w:r>
        <w:t>Niran Isik</w:t>
      </w:r>
      <w:r>
        <w:rPr>
          <w:b w:val="0"/>
        </w:rPr>
        <w:t xml:space="preserve">, </w:t>
      </w:r>
      <w:r>
        <w:t>Vienna Li</w:t>
      </w:r>
      <w:r>
        <w:rPr>
          <w:b w:val="0"/>
        </w:rPr>
        <w:t xml:space="preserve">, </w:t>
      </w:r>
      <w:r>
        <w:t>Mia Mazakas</w:t>
      </w:r>
      <w:r>
        <w:rPr>
          <w:b w:val="0"/>
        </w:rPr>
        <w:t xml:space="preserve">, </w:t>
      </w:r>
      <w:r>
        <w:t>Aaryan Modi</w:t>
      </w:r>
      <w:r>
        <w:rPr>
          <w:b w:val="0"/>
        </w:rPr>
        <w:t xml:space="preserve">, </w:t>
      </w:r>
      <w:r>
        <w:t>Nikita Muppoor</w:t>
      </w:r>
      <w:r>
        <w:rPr>
          <w:b w:val="0"/>
        </w:rPr>
        <w:t xml:space="preserve">, </w:t>
      </w:r>
      <w:r>
        <w:t>Kylie Oliver</w:t>
      </w:r>
      <w:r>
        <w:rPr>
          <w:b w:val="0"/>
        </w:rPr>
        <w:t xml:space="preserve">, </w:t>
      </w:r>
      <w:r>
        <w:t>Vidhi Patel</w:t>
      </w:r>
      <w:r>
        <w:rPr>
          <w:b w:val="0"/>
        </w:rPr>
        <w:t xml:space="preserve">, </w:t>
      </w:r>
      <w:r>
        <w:t>Kylie Tabak</w:t>
      </w:r>
      <w:r>
        <w:rPr>
          <w:b w:val="0"/>
        </w:rPr>
        <w:t xml:space="preserve">, </w:t>
      </w:r>
      <w:r>
        <w:t>Laura Weber</w:t>
      </w:r>
      <w:r>
        <w:rPr>
          <w:b w:val="0"/>
        </w:rPr>
        <w:t xml:space="preserve">, </w:t>
      </w:r>
      <w:r>
        <w:t>Jamie Yu</w:t>
      </w:r>
      <w:r>
        <w:rPr>
          <w:b w:val="0"/>
        </w:rPr>
        <w:t xml:space="preserve">, </w:t>
      </w:r>
      <w:r>
        <w:rPr>
          <w:b w:val="0"/>
        </w:rPr>
        <w:t>Matthew Farber</w:t>
      </w:r>
      <w:r>
        <w:rPr>
          <w:b w:val="0"/>
        </w:rPr>
        <w:t xml:space="preserve">, </w:t>
      </w:r>
      <w:r>
        <w:rPr>
          <w:b w:val="0"/>
        </w:rPr>
        <w:t>Marina Bogush</w:t>
      </w:r>
    </w:p>
    <w:p>
      <w:pPr>
        <w:pStyle w:val="AbsText"/>
      </w:pPr>
      <w:r>
        <w:t>Bacteriophages are viruses that infect bacteria, with potential applications in agriculture, food safety, and phage therapy. This study presents the discovery of a novel bacteriophage, AmiCi24, extracted from soil in Sewell, NJ, using the bacterium Arthrobacter globiformis. AmiCi24 was isolated through enriched isolation of a soil sample, purified through two rounds of serial dilutions and plaque assays, and amplified to collect phage lysate. Transmission electron microscope images revealed that AmiCi24 is a Siphoviridae phage with a long 60 nm tail and a 120 nm icosahedral head.</w:t>
        <w:br/>
        <w:t>The AmiCi24 genome is composed of double-stranded DNA. It is 38,466 bp in length with 66.1% GC content and 68 putative proteins, including two terminase proteins, a major tail protein, and a portal protein. Based on this analysis, AmiCi24 was classified as a cluster AS3 temperate phage.</w:t>
        <w:br/>
        <w:t>In conclusion, this research successfully characterized the newly discovered bacteriophage AmiCi24, contributing to the growing body of knowledge on bacteriophages.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