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Lee University</w:t>
      </w:r>
    </w:p>
    <w:p>
      <w:pPr>
        <w:pStyle w:val="InstitutionInfo"/>
      </w:pPr>
      <w:r>
        <w:t>Cleveland TN</w:t>
      </w:r>
    </w:p>
    <w:p>
      <w:pPr>
        <w:pStyle w:val="InstitutionInfo"/>
      </w:pPr>
      <w:r>
        <w:t>Corresponding Faculty Member: Joseph Daft  (jdaft@leeuniversity.edu)</w:t>
      </w:r>
      <w:r>
        <w:br/>
      </w:r>
    </w:p>
    <w:p>
      <w:pPr>
        <w:pStyle w:val="AbsTitle"/>
      </w:pPr>
      <w:r>
        <w:t>Isolation and Annotation of Novel Phages Avvas and DaftyDuck</w:t>
      </w:r>
    </w:p>
    <w:p>
      <w:pPr>
        <w:pStyle w:val="AbsAuthors"/>
      </w:pPr>
      <w:r>
        <w:t>Ashley J Shearer</w:t>
      </w:r>
      <w:r>
        <w:rPr>
          <w:b w:val="0"/>
        </w:rPr>
        <w:t xml:space="preserve">, </w:t>
      </w:r>
      <w:r>
        <w:t>Lucille E Waggoner</w:t>
      </w:r>
      <w:r>
        <w:rPr>
          <w:b w:val="0"/>
        </w:rPr>
        <w:t xml:space="preserve">, </w:t>
      </w:r>
      <w:r>
        <w:t>Alexa D Van Veghten</w:t>
      </w:r>
    </w:p>
    <w:p>
      <w:pPr>
        <w:pStyle w:val="AbsText"/>
      </w:pPr>
      <w:r>
        <w:t xml:space="preserve">The goal of this research was to identify novel bacteriophages that infect the host, </w:t>
      </w:r>
      <w:r>
        <w:rPr>
          <w:i/>
        </w:rPr>
        <w:t>Microbacterium foliorum</w:t>
      </w:r>
      <w:r>
        <w:t>.  To isolate these phages, protcols from the Phage Discovery Guide (HHMI-SeaPhage) were followed.  The novel phages Avvas and DaftyDuck were isolated in from soil samples collected from Cleveland, TN.  Sequencing of Phage DNA (Dan Russel, University of Pittsburgh) and genomic analysis (Phamerator, Steven Cresawn) revealed a phage with a lytic life cycle in the EE cluster.  Other annotated genomes in EE cluster include Kojax4 and Scamander.  These annotated phage genomes along with the software HHpred and blastp (NCBI) are currently being used to assign gene functions.  Continued analysis and review of gene function will be used to identify any unique features of both Avvas and DaftyDuck within the EE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