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40CEC" w14:textId="77777777" w:rsidR="00A2102F" w:rsidRPr="00A2102F" w:rsidRDefault="00A2102F" w:rsidP="00A2102F">
      <w:pPr>
        <w:spacing w:after="360"/>
        <w:rPr>
          <w:rFonts w:ascii="Adobe Garamond Pro" w:hAnsi="Adobe Garamond Pro"/>
          <w:b/>
          <w:sz w:val="36"/>
          <w:szCs w:val="36"/>
        </w:rPr>
      </w:pPr>
      <w:r w:rsidRPr="00A2102F">
        <w:rPr>
          <w:rFonts w:ascii="Adobe Garamond Pro" w:hAnsi="Adobe Garamond Pro"/>
          <w:b/>
          <w:sz w:val="36"/>
          <w:szCs w:val="36"/>
        </w:rPr>
        <w:t>Deeper/Comparative Questions</w:t>
      </w:r>
    </w:p>
    <w:p w14:paraId="63B074ED" w14:textId="77777777" w:rsidR="00A2102F" w:rsidRPr="00A2102F" w:rsidRDefault="00A2102F" w:rsidP="00A2102F">
      <w:pPr>
        <w:spacing w:after="360"/>
        <w:rPr>
          <w:rFonts w:ascii="Adobe Garamond Pro" w:hAnsi="Adobe Garamond Pro"/>
          <w:b/>
          <w:sz w:val="28"/>
          <w:szCs w:val="28"/>
        </w:rPr>
      </w:pPr>
      <w:r w:rsidRPr="00A2102F">
        <w:rPr>
          <w:rFonts w:ascii="Adobe Garamond Pro" w:hAnsi="Adobe Garamond Pro"/>
          <w:b/>
          <w:sz w:val="28"/>
          <w:szCs w:val="28"/>
        </w:rPr>
        <w:t>Group 1</w:t>
      </w:r>
    </w:p>
    <w:p w14:paraId="038294F9" w14:textId="77777777" w:rsidR="00A2102F" w:rsidRDefault="00A2102F" w:rsidP="00A2102F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A2102F">
        <w:rPr>
          <w:rFonts w:ascii="Adobe Garamond Pro" w:hAnsi="Adobe Garamond Pro"/>
        </w:rPr>
        <w:t>What other phage(s) is it most similar to?  How closely related is it?</w:t>
      </w:r>
      <w:r>
        <w:rPr>
          <w:rFonts w:ascii="Adobe Garamond Pro" w:hAnsi="Adobe Garamond Pro"/>
        </w:rPr>
        <w:t xml:space="preserve">  What is its span-length match?</w:t>
      </w:r>
    </w:p>
    <w:p w14:paraId="4399C503" w14:textId="77777777" w:rsidR="00A2102F" w:rsidRPr="00A2102F" w:rsidRDefault="00A2102F" w:rsidP="00A2102F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A2102F">
        <w:rPr>
          <w:rFonts w:ascii="Adobe Garamond Pro" w:hAnsi="Adobe Garamond Pro"/>
        </w:rPr>
        <w:t xml:space="preserve">How do the genomes in this announcement relate to each other?  To previously published genomes of the same cluster?  What is shared? </w:t>
      </w:r>
      <w:r w:rsidRPr="00A2102F">
        <w:rPr>
          <w:rFonts w:ascii="Adobe Garamond Pro" w:hAnsi="Adobe Garamond Pro"/>
        </w:rPr>
        <w:t xml:space="preserve"> What is different?</w:t>
      </w:r>
    </w:p>
    <w:p w14:paraId="7D27D289" w14:textId="77777777" w:rsidR="00A2102F" w:rsidRDefault="00A2102F" w:rsidP="005810A8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A2102F">
        <w:rPr>
          <w:rFonts w:ascii="Adobe Garamond Pro" w:hAnsi="Adobe Garamond Pro"/>
        </w:rPr>
        <w:t xml:space="preserve">What proportion of the genes were assigned functions? </w:t>
      </w:r>
    </w:p>
    <w:p w14:paraId="7BC4D8C9" w14:textId="77777777" w:rsidR="00A2102F" w:rsidRPr="00A2102F" w:rsidRDefault="00A2102F" w:rsidP="005810A8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A2102F">
        <w:rPr>
          <w:rFonts w:ascii="Adobe Garamond Pro" w:hAnsi="Adobe Garamond Pro"/>
        </w:rPr>
        <w:t xml:space="preserve">How is the genome organized? Are the </w:t>
      </w:r>
      <w:proofErr w:type="spellStart"/>
      <w:r w:rsidRPr="00A2102F">
        <w:rPr>
          <w:rFonts w:ascii="Adobe Garamond Pro" w:hAnsi="Adobe Garamond Pro"/>
        </w:rPr>
        <w:t>virion</w:t>
      </w:r>
      <w:proofErr w:type="spellEnd"/>
      <w:r w:rsidRPr="00A2102F">
        <w:rPr>
          <w:rFonts w:ascii="Adobe Garamond Pro" w:hAnsi="Adobe Garamond Pro"/>
        </w:rPr>
        <w:t xml:space="preserve"> structure and assembly genes organized canonically? Are all genes transcribed in the same direction? </w:t>
      </w:r>
    </w:p>
    <w:p w14:paraId="49BDA383" w14:textId="77777777" w:rsidR="00A2102F" w:rsidRDefault="00A2102F" w:rsidP="001D1A07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A2102F">
        <w:rPr>
          <w:rFonts w:ascii="Adobe Garamond Pro" w:hAnsi="Adobe Garamond Pro"/>
        </w:rPr>
        <w:t xml:space="preserve">Are there non-structural genes located in the left arm? </w:t>
      </w:r>
    </w:p>
    <w:p w14:paraId="0B36A23F" w14:textId="77777777" w:rsidR="00A2102F" w:rsidRPr="00A2102F" w:rsidRDefault="00A2102F" w:rsidP="001D1A07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A2102F">
        <w:rPr>
          <w:rFonts w:ascii="Adobe Garamond Pro" w:hAnsi="Adobe Garamond Pro"/>
        </w:rPr>
        <w:t xml:space="preserve">Where is the lysis cassette?  How many lysis genes and are they co-localized? </w:t>
      </w:r>
    </w:p>
    <w:p w14:paraId="49FB1391" w14:textId="77777777" w:rsidR="00A2102F" w:rsidRPr="00A2102F" w:rsidRDefault="00A2102F" w:rsidP="00A2102F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A2102F">
        <w:rPr>
          <w:rFonts w:ascii="Adobe Garamond Pro" w:hAnsi="Adobe Garamond Pro"/>
        </w:rPr>
        <w:t xml:space="preserve">Is it temperate?  If so, does the phage integrate?  If so, where (can you find the </w:t>
      </w:r>
      <w:proofErr w:type="spellStart"/>
      <w:r w:rsidRPr="00A2102F">
        <w:rPr>
          <w:rFonts w:ascii="Adobe Garamond Pro" w:hAnsi="Adobe Garamond Pro"/>
        </w:rPr>
        <w:t>attP</w:t>
      </w:r>
      <w:proofErr w:type="spellEnd"/>
      <w:r w:rsidRPr="00A2102F">
        <w:rPr>
          <w:rFonts w:ascii="Adobe Garamond Pro" w:hAnsi="Adobe Garamond Pro"/>
        </w:rPr>
        <w:t xml:space="preserve"> site)? </w:t>
      </w:r>
    </w:p>
    <w:p w14:paraId="402A82DC" w14:textId="77777777" w:rsidR="00A2102F" w:rsidRPr="00A2102F" w:rsidRDefault="00A2102F" w:rsidP="00A2102F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A2102F">
        <w:rPr>
          <w:rFonts w:ascii="Adobe Garamond Pro" w:hAnsi="Adobe Garamond Pro"/>
        </w:rPr>
        <w:t xml:space="preserve">Can you predict homo-immunity? </w:t>
      </w:r>
    </w:p>
    <w:p w14:paraId="39EAFBF4" w14:textId="77777777" w:rsidR="000F00E4" w:rsidRPr="00A2102F" w:rsidRDefault="000F00E4" w:rsidP="00A2102F">
      <w:pPr>
        <w:spacing w:after="360"/>
        <w:rPr>
          <w:rFonts w:ascii="Adobe Garamond Pro" w:hAnsi="Adobe Garamond Pro"/>
        </w:rPr>
      </w:pPr>
      <w:bookmarkStart w:id="0" w:name="_GoBack"/>
      <w:bookmarkEnd w:id="0"/>
    </w:p>
    <w:sectPr w:rsidR="000F00E4" w:rsidRPr="00A2102F" w:rsidSect="0054679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Fan Heiti Std B">
    <w:charset w:val="88"/>
    <w:family w:val="auto"/>
    <w:pitch w:val="variable"/>
    <w:sig w:usb0="00000001" w:usb1="1A0F1900" w:usb2="00000016" w:usb3="00000000" w:csb0="00120005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04FD2"/>
    <w:multiLevelType w:val="hybridMultilevel"/>
    <w:tmpl w:val="DC24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2F"/>
    <w:rsid w:val="000F00E4"/>
    <w:rsid w:val="006E0D1A"/>
    <w:rsid w:val="00976244"/>
    <w:rsid w:val="00A2102F"/>
    <w:rsid w:val="00C344CD"/>
    <w:rsid w:val="00E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85A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next w:val="Normal"/>
    <w:qFormat/>
    <w:rsid w:val="00976244"/>
    <w:pPr>
      <w:shd w:val="clear" w:color="auto" w:fill="F2F2F2" w:themeFill="background1" w:themeFillShade="F2"/>
      <w:ind w:left="720"/>
    </w:pPr>
    <w:rPr>
      <w:rFonts w:ascii="Consolas" w:eastAsia="Adobe Fan Heiti Std B" w:hAnsi="Consolas"/>
      <w:sz w:val="22"/>
    </w:rPr>
  </w:style>
  <w:style w:type="paragraph" w:styleId="ListParagraph">
    <w:name w:val="List Paragraph"/>
    <w:basedOn w:val="Normal"/>
    <w:uiPriority w:val="34"/>
    <w:qFormat/>
    <w:rsid w:val="00A2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648</Characters>
  <Application>Microsoft Macintosh Word</Application>
  <DocSecurity>0</DocSecurity>
  <Lines>8</Lines>
  <Paragraphs>1</Paragraphs>
  <ScaleCrop>false</ScaleCrop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Daniel Andrew</dc:creator>
  <cp:keywords/>
  <dc:description/>
  <cp:lastModifiedBy>Russell, Daniel Andrew</cp:lastModifiedBy>
  <cp:revision>1</cp:revision>
  <dcterms:created xsi:type="dcterms:W3CDTF">2017-06-11T21:55:00Z</dcterms:created>
  <dcterms:modified xsi:type="dcterms:W3CDTF">2017-06-11T21:58:00Z</dcterms:modified>
</cp:coreProperties>
</file>