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1FBD" w14:textId="6F745204" w:rsidR="000B7DEE" w:rsidRPr="00D86A52" w:rsidRDefault="009424A5">
      <w:pPr>
        <w:rPr>
          <w:sz w:val="22"/>
          <w:szCs w:val="22"/>
        </w:rPr>
      </w:pPr>
      <w:r w:rsidRPr="00D86A52">
        <w:rPr>
          <w:sz w:val="22"/>
          <w:szCs w:val="22"/>
        </w:rPr>
        <w:t>Annotation Notebook</w:t>
      </w:r>
      <w:r w:rsidR="00D3508E" w:rsidRPr="00D86A52">
        <w:rPr>
          <w:sz w:val="22"/>
          <w:szCs w:val="22"/>
        </w:rPr>
        <w:t xml:space="preserve"> </w:t>
      </w:r>
      <w:r w:rsidR="00E77C25" w:rsidRPr="00D86A52">
        <w:rPr>
          <w:sz w:val="22"/>
          <w:szCs w:val="22"/>
        </w:rPr>
        <w:t>C</w:t>
      </w:r>
      <w:r w:rsidR="00D3508E" w:rsidRPr="00D86A52">
        <w:rPr>
          <w:sz w:val="22"/>
          <w:szCs w:val="22"/>
        </w:rPr>
        <w:t>onsiderations</w:t>
      </w:r>
    </w:p>
    <w:p w14:paraId="645657BB" w14:textId="5F707F31" w:rsidR="009424A5" w:rsidRPr="00D86A52" w:rsidRDefault="009424A5">
      <w:pPr>
        <w:rPr>
          <w:sz w:val="20"/>
          <w:szCs w:val="20"/>
        </w:rPr>
      </w:pPr>
    </w:p>
    <w:p w14:paraId="5C1C1508" w14:textId="13F01BE2" w:rsidR="00EC7E65" w:rsidRPr="00D86A52" w:rsidRDefault="009424A5">
      <w:pPr>
        <w:rPr>
          <w:sz w:val="20"/>
          <w:szCs w:val="20"/>
        </w:rPr>
      </w:pPr>
      <w:r w:rsidRPr="00D86A52">
        <w:rPr>
          <w:sz w:val="20"/>
          <w:szCs w:val="20"/>
        </w:rPr>
        <w:t xml:space="preserve">Just like when doing wet bench work, writing about what you did </w:t>
      </w:r>
      <w:r w:rsidR="008848DC">
        <w:rPr>
          <w:sz w:val="20"/>
          <w:szCs w:val="20"/>
        </w:rPr>
        <w:t xml:space="preserve">during annotation </w:t>
      </w:r>
      <w:r w:rsidRPr="00D86A52">
        <w:rPr>
          <w:sz w:val="20"/>
          <w:szCs w:val="20"/>
        </w:rPr>
        <w:t xml:space="preserve">is needed.  </w:t>
      </w:r>
      <w:r w:rsidR="00EC7E65" w:rsidRPr="00D86A52">
        <w:rPr>
          <w:sz w:val="20"/>
          <w:szCs w:val="20"/>
        </w:rPr>
        <w:t>For each gene call you are making a claim</w:t>
      </w:r>
      <w:r w:rsidR="008848DC">
        <w:rPr>
          <w:sz w:val="20"/>
          <w:szCs w:val="20"/>
        </w:rPr>
        <w:t xml:space="preserve"> </w:t>
      </w:r>
      <w:r w:rsidR="00EC7E65" w:rsidRPr="00D86A52">
        <w:rPr>
          <w:sz w:val="20"/>
          <w:szCs w:val="20"/>
        </w:rPr>
        <w:t>and then providing the data that supports that claim.</w:t>
      </w:r>
      <w:r w:rsidR="008848DC">
        <w:rPr>
          <w:sz w:val="20"/>
          <w:szCs w:val="20"/>
        </w:rPr>
        <w:t xml:space="preserve">  Essentially you are creating an argument for each gene call much like you would provide evidence in wet bench experiments to reach a conclusion.  Most importantly, the evidence presented should make it very transparent how you reached the conclusion that you did.</w:t>
      </w:r>
    </w:p>
    <w:p w14:paraId="3E9A7785" w14:textId="77777777" w:rsidR="00EC7E65" w:rsidRPr="00D86A52" w:rsidRDefault="00EC7E65">
      <w:pPr>
        <w:rPr>
          <w:sz w:val="20"/>
          <w:szCs w:val="20"/>
        </w:rPr>
      </w:pPr>
    </w:p>
    <w:p w14:paraId="79CC67F8" w14:textId="308EA871" w:rsidR="009424A5" w:rsidRPr="00D86A52" w:rsidRDefault="008848DC">
      <w:pPr>
        <w:rPr>
          <w:sz w:val="20"/>
          <w:szCs w:val="20"/>
        </w:rPr>
      </w:pPr>
      <w:r>
        <w:rPr>
          <w:sz w:val="20"/>
          <w:szCs w:val="20"/>
        </w:rPr>
        <w:t xml:space="preserve">There are </w:t>
      </w:r>
      <w:proofErr w:type="gramStart"/>
      <w:r>
        <w:rPr>
          <w:sz w:val="20"/>
          <w:szCs w:val="20"/>
        </w:rPr>
        <w:t>a number of</w:t>
      </w:r>
      <w:proofErr w:type="gramEnd"/>
      <w:r>
        <w:rPr>
          <w:sz w:val="20"/>
          <w:szCs w:val="20"/>
        </w:rPr>
        <w:t xml:space="preserve"> different ways that have been used by faculty. </w:t>
      </w:r>
      <w:r w:rsidR="009424A5" w:rsidRPr="00D86A52">
        <w:rPr>
          <w:sz w:val="20"/>
          <w:szCs w:val="20"/>
        </w:rPr>
        <w:t>Using</w:t>
      </w:r>
      <w:r w:rsidR="00AB4594">
        <w:rPr>
          <w:sz w:val="20"/>
          <w:szCs w:val="20"/>
        </w:rPr>
        <w:t xml:space="preserve"> a</w:t>
      </w:r>
      <w:r w:rsidR="009424A5" w:rsidRPr="00D86A52">
        <w:rPr>
          <w:sz w:val="20"/>
          <w:szCs w:val="20"/>
        </w:rPr>
        <w:t xml:space="preserve"> PowerPoint </w:t>
      </w:r>
      <w:r w:rsidR="00AB4594">
        <w:rPr>
          <w:sz w:val="20"/>
          <w:szCs w:val="20"/>
        </w:rPr>
        <w:t xml:space="preserve">slide for each gene </w:t>
      </w:r>
      <w:r w:rsidR="009424A5" w:rsidRPr="00D86A52">
        <w:rPr>
          <w:sz w:val="20"/>
          <w:szCs w:val="20"/>
        </w:rPr>
        <w:t xml:space="preserve">may be the best idea that I have seen, but </w:t>
      </w:r>
      <w:r w:rsidR="00AB4594">
        <w:rPr>
          <w:sz w:val="20"/>
          <w:szCs w:val="20"/>
        </w:rPr>
        <w:t xml:space="preserve">others use Word documents or even Excel documents.  The decision of lab notebook </w:t>
      </w:r>
      <w:r w:rsidR="009424A5" w:rsidRPr="00D86A52">
        <w:rPr>
          <w:sz w:val="20"/>
          <w:szCs w:val="20"/>
        </w:rPr>
        <w:t>formatting is up to you</w:t>
      </w:r>
      <w:r w:rsidR="00AB4594">
        <w:rPr>
          <w:sz w:val="20"/>
          <w:szCs w:val="20"/>
        </w:rPr>
        <w:t>, it</w:t>
      </w:r>
      <w:r w:rsidR="009424A5" w:rsidRPr="00D86A52">
        <w:rPr>
          <w:sz w:val="20"/>
          <w:szCs w:val="20"/>
        </w:rPr>
        <w:t xml:space="preserve"> is the content and context </w:t>
      </w:r>
      <w:r w:rsidR="00AB4594">
        <w:rPr>
          <w:sz w:val="20"/>
          <w:szCs w:val="20"/>
        </w:rPr>
        <w:t xml:space="preserve">presented in the notebook </w:t>
      </w:r>
      <w:r w:rsidR="009424A5" w:rsidRPr="00D86A52">
        <w:rPr>
          <w:sz w:val="20"/>
          <w:szCs w:val="20"/>
        </w:rPr>
        <w:t xml:space="preserve">that is valuable.  </w:t>
      </w:r>
      <w:r w:rsidR="00AB4594">
        <w:rPr>
          <w:sz w:val="20"/>
          <w:szCs w:val="20"/>
        </w:rPr>
        <w:t>When you ultimately submit your files for QC, you</w:t>
      </w:r>
      <w:r w:rsidR="00D86A52" w:rsidRPr="00D86A52">
        <w:rPr>
          <w:sz w:val="20"/>
          <w:szCs w:val="20"/>
        </w:rPr>
        <w:t xml:space="preserve"> will be </w:t>
      </w:r>
      <w:r w:rsidR="00AB4594">
        <w:rPr>
          <w:sz w:val="20"/>
          <w:szCs w:val="20"/>
        </w:rPr>
        <w:t>required to fill out</w:t>
      </w:r>
      <w:r w:rsidR="00D86A52" w:rsidRPr="00D86A52">
        <w:rPr>
          <w:sz w:val="20"/>
          <w:szCs w:val="20"/>
        </w:rPr>
        <w:t xml:space="preserve"> a coversheet that summarizes what you have accomplished</w:t>
      </w:r>
      <w:r w:rsidR="00AB4594">
        <w:rPr>
          <w:sz w:val="20"/>
          <w:szCs w:val="20"/>
        </w:rPr>
        <w:t xml:space="preserve"> during the annotation</w:t>
      </w:r>
      <w:r w:rsidR="00D86A52" w:rsidRPr="00D86A52">
        <w:rPr>
          <w:sz w:val="20"/>
          <w:szCs w:val="20"/>
        </w:rPr>
        <w:t>.  Th</w:t>
      </w:r>
      <w:r w:rsidR="00AB4594">
        <w:rPr>
          <w:sz w:val="20"/>
          <w:szCs w:val="20"/>
        </w:rPr>
        <w:t>e coversheet</w:t>
      </w:r>
      <w:r w:rsidR="00D86A52" w:rsidRPr="00D86A52">
        <w:rPr>
          <w:sz w:val="20"/>
          <w:szCs w:val="20"/>
        </w:rPr>
        <w:t xml:space="preserve"> is </w:t>
      </w:r>
      <w:r w:rsidR="00AB4594">
        <w:rPr>
          <w:sz w:val="20"/>
          <w:szCs w:val="20"/>
        </w:rPr>
        <w:t>still</w:t>
      </w:r>
      <w:r w:rsidR="00D86A52" w:rsidRPr="00D86A52">
        <w:rPr>
          <w:sz w:val="20"/>
          <w:szCs w:val="20"/>
        </w:rPr>
        <w:t xml:space="preserve"> under </w:t>
      </w:r>
      <w:proofErr w:type="gramStart"/>
      <w:r w:rsidR="00D86A52" w:rsidRPr="00D86A52">
        <w:rPr>
          <w:sz w:val="20"/>
          <w:szCs w:val="20"/>
        </w:rPr>
        <w:t>revision</w:t>
      </w:r>
      <w:r w:rsidR="00AB4594">
        <w:rPr>
          <w:sz w:val="20"/>
          <w:szCs w:val="20"/>
        </w:rPr>
        <w:t>, but</w:t>
      </w:r>
      <w:proofErr w:type="gramEnd"/>
      <w:r w:rsidR="00AB4594">
        <w:rPr>
          <w:sz w:val="20"/>
          <w:szCs w:val="20"/>
        </w:rPr>
        <w:t xml:space="preserve"> will likely ask some basic questions about whether you completed steps expected for every genome. The coversheet</w:t>
      </w:r>
      <w:r w:rsidR="00D86A52" w:rsidRPr="00D86A52">
        <w:rPr>
          <w:sz w:val="20"/>
          <w:szCs w:val="20"/>
        </w:rPr>
        <w:t xml:space="preserve"> will </w:t>
      </w:r>
      <w:r w:rsidR="00AB4594">
        <w:rPr>
          <w:sz w:val="20"/>
          <w:szCs w:val="20"/>
        </w:rPr>
        <w:t>also provide a chance to indicate</w:t>
      </w:r>
      <w:r w:rsidR="00AB4594" w:rsidRPr="00D86A52">
        <w:rPr>
          <w:sz w:val="20"/>
          <w:szCs w:val="20"/>
        </w:rPr>
        <w:t xml:space="preserve"> </w:t>
      </w:r>
      <w:r w:rsidR="00D86A52" w:rsidRPr="00D86A52">
        <w:rPr>
          <w:sz w:val="20"/>
          <w:szCs w:val="20"/>
        </w:rPr>
        <w:t xml:space="preserve">what genes were problematic. </w:t>
      </w:r>
      <w:r w:rsidR="00AB4594">
        <w:rPr>
          <w:sz w:val="20"/>
          <w:szCs w:val="20"/>
        </w:rPr>
        <w:t xml:space="preserve">It is </w:t>
      </w:r>
      <w:proofErr w:type="gramStart"/>
      <w:r w:rsidR="00AB4594">
        <w:rPr>
          <w:sz w:val="20"/>
          <w:szCs w:val="20"/>
        </w:rPr>
        <w:t>really important</w:t>
      </w:r>
      <w:proofErr w:type="gramEnd"/>
      <w:r w:rsidR="00AB4594">
        <w:rPr>
          <w:sz w:val="20"/>
          <w:szCs w:val="20"/>
        </w:rPr>
        <w:t xml:space="preserve"> to document as you go.</w:t>
      </w:r>
      <w:r w:rsidR="00D86A52" w:rsidRPr="00D86A52">
        <w:rPr>
          <w:sz w:val="20"/>
          <w:szCs w:val="20"/>
        </w:rPr>
        <w:t xml:space="preserve"> </w:t>
      </w:r>
    </w:p>
    <w:p w14:paraId="08B60E84" w14:textId="0D78DF7B" w:rsidR="009424A5" w:rsidRPr="00D86A52" w:rsidRDefault="009424A5">
      <w:pPr>
        <w:rPr>
          <w:sz w:val="20"/>
          <w:szCs w:val="20"/>
        </w:rPr>
      </w:pPr>
    </w:p>
    <w:p w14:paraId="370F1160" w14:textId="2EF0C3D3" w:rsidR="009424A5" w:rsidRPr="00D86A52" w:rsidRDefault="009B3288">
      <w:pPr>
        <w:rPr>
          <w:sz w:val="20"/>
          <w:szCs w:val="20"/>
        </w:rPr>
      </w:pPr>
      <w:r w:rsidRPr="00D86A52">
        <w:rPr>
          <w:sz w:val="20"/>
          <w:szCs w:val="20"/>
        </w:rPr>
        <w:t>When you have completed your annotation, t</w:t>
      </w:r>
      <w:r w:rsidR="00AB4594">
        <w:rPr>
          <w:sz w:val="20"/>
          <w:szCs w:val="20"/>
        </w:rPr>
        <w:t xml:space="preserve">he notebook </w:t>
      </w:r>
      <w:r w:rsidRPr="00D86A52">
        <w:rPr>
          <w:sz w:val="20"/>
          <w:szCs w:val="20"/>
        </w:rPr>
        <w:t xml:space="preserve">is the record to document the work that you did to the QC team. So you will want to make this readable to them.  We ask that as you annotate your genome you </w:t>
      </w:r>
      <w:r w:rsidR="00AB4594">
        <w:rPr>
          <w:sz w:val="20"/>
          <w:szCs w:val="20"/>
        </w:rPr>
        <w:t>address the following 3 questions</w:t>
      </w:r>
      <w:r w:rsidR="00EC7E65" w:rsidRPr="00D86A52">
        <w:rPr>
          <w:sz w:val="20"/>
          <w:szCs w:val="20"/>
        </w:rPr>
        <w:t xml:space="preserve"> for each </w:t>
      </w:r>
      <w:r w:rsidR="00EE498A" w:rsidRPr="00D86A52">
        <w:rPr>
          <w:sz w:val="20"/>
          <w:szCs w:val="20"/>
        </w:rPr>
        <w:t>gene feature</w:t>
      </w:r>
      <w:r w:rsidR="00EC7E65" w:rsidRPr="00D86A52">
        <w:rPr>
          <w:sz w:val="20"/>
          <w:szCs w:val="20"/>
        </w:rPr>
        <w:t xml:space="preserve"> </w:t>
      </w:r>
      <w:r w:rsidR="000F6A99" w:rsidRPr="00D86A52">
        <w:rPr>
          <w:sz w:val="20"/>
          <w:szCs w:val="20"/>
        </w:rPr>
        <w:t xml:space="preserve">(include coordinates) </w:t>
      </w:r>
      <w:r w:rsidR="00EC7E65" w:rsidRPr="00D86A52">
        <w:rPr>
          <w:sz w:val="20"/>
          <w:szCs w:val="20"/>
        </w:rPr>
        <w:t>when making your claims:</w:t>
      </w:r>
    </w:p>
    <w:p w14:paraId="6E495A43" w14:textId="1C67BCB8" w:rsidR="009424A5" w:rsidRPr="00D86A52" w:rsidRDefault="009424A5" w:rsidP="00EE498A">
      <w:pPr>
        <w:ind w:left="2160"/>
        <w:rPr>
          <w:sz w:val="20"/>
          <w:szCs w:val="20"/>
        </w:rPr>
      </w:pPr>
      <w:r w:rsidRPr="00D86A52">
        <w:rPr>
          <w:sz w:val="20"/>
          <w:szCs w:val="20"/>
        </w:rPr>
        <w:t>Is it a gene?</w:t>
      </w:r>
    </w:p>
    <w:p w14:paraId="52BF9ED5" w14:textId="0AC954F7" w:rsidR="009424A5" w:rsidRPr="00D86A52" w:rsidRDefault="009424A5" w:rsidP="00EE498A">
      <w:pPr>
        <w:ind w:left="2160"/>
        <w:rPr>
          <w:sz w:val="20"/>
          <w:szCs w:val="20"/>
        </w:rPr>
      </w:pPr>
      <w:r w:rsidRPr="00D86A52">
        <w:rPr>
          <w:sz w:val="20"/>
          <w:szCs w:val="20"/>
        </w:rPr>
        <w:t>What is its start?</w:t>
      </w:r>
    </w:p>
    <w:p w14:paraId="68CD2CE5" w14:textId="29595AE1" w:rsidR="009424A5" w:rsidRPr="00D86A52" w:rsidRDefault="009424A5" w:rsidP="00EE498A">
      <w:pPr>
        <w:ind w:left="2160"/>
        <w:rPr>
          <w:sz w:val="20"/>
          <w:szCs w:val="20"/>
        </w:rPr>
      </w:pPr>
      <w:r w:rsidRPr="00D86A52">
        <w:rPr>
          <w:sz w:val="20"/>
          <w:szCs w:val="20"/>
        </w:rPr>
        <w:t>What is its function?</w:t>
      </w:r>
    </w:p>
    <w:p w14:paraId="64003D35" w14:textId="7839016D" w:rsidR="007754A0" w:rsidRPr="00D86A52" w:rsidRDefault="007754A0">
      <w:pPr>
        <w:rPr>
          <w:sz w:val="20"/>
          <w:szCs w:val="20"/>
        </w:rPr>
      </w:pPr>
    </w:p>
    <w:p w14:paraId="3DF8B75F" w14:textId="29B2DDDB" w:rsidR="007754A0" w:rsidRPr="00D86A52" w:rsidRDefault="007754A0">
      <w:pPr>
        <w:rPr>
          <w:sz w:val="20"/>
          <w:szCs w:val="20"/>
        </w:rPr>
      </w:pPr>
      <w:r w:rsidRPr="00D86A52">
        <w:rPr>
          <w:sz w:val="20"/>
          <w:szCs w:val="20"/>
        </w:rPr>
        <w:t>Th</w:t>
      </w:r>
      <w:r w:rsidR="000F6A99" w:rsidRPr="00D86A52">
        <w:rPr>
          <w:sz w:val="20"/>
          <w:szCs w:val="20"/>
        </w:rPr>
        <w:t>e</w:t>
      </w:r>
      <w:r w:rsidRPr="00D86A52">
        <w:rPr>
          <w:sz w:val="20"/>
          <w:szCs w:val="20"/>
        </w:rPr>
        <w:t xml:space="preserve"> data that you will want to consider</w:t>
      </w:r>
      <w:r w:rsidR="00EE498A" w:rsidRPr="00D86A52">
        <w:rPr>
          <w:sz w:val="20"/>
          <w:szCs w:val="20"/>
        </w:rPr>
        <w:t xml:space="preserve"> </w:t>
      </w:r>
      <w:r w:rsidR="00E77C25" w:rsidRPr="00D86A52">
        <w:rPr>
          <w:sz w:val="20"/>
          <w:szCs w:val="20"/>
        </w:rPr>
        <w:t>is outlined in the</w:t>
      </w:r>
      <w:r w:rsidR="00EE498A" w:rsidRPr="00D86A52">
        <w:rPr>
          <w:sz w:val="20"/>
          <w:szCs w:val="20"/>
        </w:rPr>
        <w:t xml:space="preserve"> Guiding Principles and</w:t>
      </w:r>
      <w:r w:rsidRPr="00D86A52">
        <w:rPr>
          <w:sz w:val="20"/>
          <w:szCs w:val="20"/>
        </w:rPr>
        <w:t xml:space="preserve"> includes:</w:t>
      </w:r>
    </w:p>
    <w:p w14:paraId="5D99367E" w14:textId="77777777" w:rsidR="00AB4594" w:rsidRDefault="00AB4594">
      <w:pPr>
        <w:rPr>
          <w:sz w:val="20"/>
          <w:szCs w:val="20"/>
        </w:rPr>
      </w:pPr>
    </w:p>
    <w:p w14:paraId="6385FEF0" w14:textId="59CC5F75" w:rsidR="000F6A99" w:rsidRPr="008C1189" w:rsidRDefault="000F6A99">
      <w:pPr>
        <w:rPr>
          <w:b/>
          <w:sz w:val="20"/>
          <w:szCs w:val="20"/>
        </w:rPr>
      </w:pPr>
      <w:r w:rsidRPr="008C1189">
        <w:rPr>
          <w:b/>
          <w:sz w:val="20"/>
          <w:szCs w:val="20"/>
        </w:rPr>
        <w:t>Is it a gene?</w:t>
      </w:r>
    </w:p>
    <w:p w14:paraId="59C9E8E8" w14:textId="1EA2F09E" w:rsidR="007754A0" w:rsidRPr="00D86A52" w:rsidRDefault="007754A0" w:rsidP="00D3508E">
      <w:pPr>
        <w:pStyle w:val="ListParagraph"/>
        <w:numPr>
          <w:ilvl w:val="0"/>
          <w:numId w:val="1"/>
        </w:numPr>
        <w:rPr>
          <w:sz w:val="20"/>
          <w:szCs w:val="20"/>
        </w:rPr>
      </w:pPr>
      <w:r w:rsidRPr="00D86A52">
        <w:rPr>
          <w:sz w:val="20"/>
          <w:szCs w:val="20"/>
        </w:rPr>
        <w:t>Coding potential</w:t>
      </w:r>
      <w:r w:rsidR="00D3508E" w:rsidRPr="00D86A52">
        <w:rPr>
          <w:sz w:val="20"/>
          <w:szCs w:val="20"/>
        </w:rPr>
        <w:t>:</w:t>
      </w:r>
      <w:r w:rsidRPr="00D86A52">
        <w:rPr>
          <w:sz w:val="20"/>
          <w:szCs w:val="20"/>
        </w:rPr>
        <w:t xml:space="preserve"> </w:t>
      </w:r>
      <w:r w:rsidR="00E77C25" w:rsidRPr="00D86A52">
        <w:rPr>
          <w:sz w:val="20"/>
          <w:szCs w:val="20"/>
        </w:rPr>
        <w:t>Which program called coding potential, and what did it look like (coordinates, how strong of an example)? (</w:t>
      </w:r>
      <w:proofErr w:type="gramStart"/>
      <w:r w:rsidR="00E77C25" w:rsidRPr="00D86A52">
        <w:rPr>
          <w:sz w:val="20"/>
          <w:szCs w:val="20"/>
        </w:rPr>
        <w:t>the</w:t>
      </w:r>
      <w:proofErr w:type="gramEnd"/>
      <w:r w:rsidR="00E77C25" w:rsidRPr="00D86A52">
        <w:rPr>
          <w:sz w:val="20"/>
          <w:szCs w:val="20"/>
        </w:rPr>
        <w:t xml:space="preserve"> 0 -1 graphic line in </w:t>
      </w:r>
      <w:proofErr w:type="spellStart"/>
      <w:r w:rsidR="00E77C25" w:rsidRPr="00D86A52">
        <w:rPr>
          <w:sz w:val="20"/>
          <w:szCs w:val="20"/>
        </w:rPr>
        <w:t>GeneMark</w:t>
      </w:r>
      <w:proofErr w:type="spellEnd"/>
      <w:r w:rsidR="00E77C25" w:rsidRPr="00D86A52">
        <w:rPr>
          <w:sz w:val="20"/>
          <w:szCs w:val="20"/>
        </w:rPr>
        <w:t xml:space="preserve">, </w:t>
      </w:r>
      <w:r w:rsidR="00D4243C" w:rsidRPr="00D86A52">
        <w:rPr>
          <w:sz w:val="20"/>
          <w:szCs w:val="20"/>
        </w:rPr>
        <w:t>the coordinate data</w:t>
      </w:r>
      <w:r w:rsidR="00E77C25" w:rsidRPr="00D86A52">
        <w:rPr>
          <w:sz w:val="20"/>
          <w:szCs w:val="20"/>
        </w:rPr>
        <w:t xml:space="preserve"> reported (in DNA Master) from Glimmer</w:t>
      </w:r>
      <w:r w:rsidR="00D4243C" w:rsidRPr="00D86A52">
        <w:rPr>
          <w:sz w:val="20"/>
          <w:szCs w:val="20"/>
        </w:rPr>
        <w:t>).</w:t>
      </w:r>
    </w:p>
    <w:p w14:paraId="76883BFA" w14:textId="3A3EC395" w:rsidR="00E77C25" w:rsidRPr="00D86A52" w:rsidRDefault="00E77C25" w:rsidP="00E77C25">
      <w:pPr>
        <w:pStyle w:val="ListParagraph"/>
        <w:numPr>
          <w:ilvl w:val="0"/>
          <w:numId w:val="1"/>
        </w:numPr>
        <w:rPr>
          <w:sz w:val="20"/>
          <w:szCs w:val="20"/>
        </w:rPr>
      </w:pPr>
      <w:r w:rsidRPr="00D86A52">
        <w:rPr>
          <w:sz w:val="20"/>
          <w:szCs w:val="20"/>
        </w:rPr>
        <w:t>Synteny</w:t>
      </w:r>
      <w:r w:rsidR="00036DEA" w:rsidRPr="00D86A52">
        <w:rPr>
          <w:sz w:val="20"/>
          <w:szCs w:val="20"/>
        </w:rPr>
        <w:t>:  Is this</w:t>
      </w:r>
      <w:r w:rsidR="00D86A52" w:rsidRPr="00D86A52">
        <w:rPr>
          <w:sz w:val="20"/>
          <w:szCs w:val="20"/>
        </w:rPr>
        <w:t xml:space="preserve"> in</w:t>
      </w:r>
      <w:r w:rsidR="00036DEA" w:rsidRPr="00D86A52">
        <w:rPr>
          <w:sz w:val="20"/>
          <w:szCs w:val="20"/>
        </w:rPr>
        <w:t xml:space="preserve"> the right place for this gene? </w:t>
      </w:r>
    </w:p>
    <w:p w14:paraId="1ACA3811" w14:textId="15F93141" w:rsidR="007754A0" w:rsidRPr="00D86A52" w:rsidRDefault="007754A0" w:rsidP="00D3508E">
      <w:pPr>
        <w:pStyle w:val="ListParagraph"/>
        <w:numPr>
          <w:ilvl w:val="0"/>
          <w:numId w:val="1"/>
        </w:numPr>
        <w:rPr>
          <w:sz w:val="20"/>
          <w:szCs w:val="20"/>
        </w:rPr>
      </w:pPr>
      <w:proofErr w:type="spellStart"/>
      <w:r w:rsidRPr="00D86A52">
        <w:rPr>
          <w:sz w:val="20"/>
          <w:szCs w:val="20"/>
        </w:rPr>
        <w:t>Blastp</w:t>
      </w:r>
      <w:proofErr w:type="spellEnd"/>
      <w:r w:rsidR="00D3508E" w:rsidRPr="00D86A52">
        <w:rPr>
          <w:sz w:val="20"/>
          <w:szCs w:val="20"/>
        </w:rPr>
        <w:t>: How does this inform your call?</w:t>
      </w:r>
    </w:p>
    <w:p w14:paraId="28D1B324" w14:textId="7380105F" w:rsidR="007754A0" w:rsidRPr="00D86A52" w:rsidRDefault="007754A0" w:rsidP="00D86A52">
      <w:pPr>
        <w:pStyle w:val="ListParagraph"/>
        <w:numPr>
          <w:ilvl w:val="0"/>
          <w:numId w:val="1"/>
        </w:numPr>
        <w:rPr>
          <w:sz w:val="20"/>
          <w:szCs w:val="20"/>
        </w:rPr>
      </w:pPr>
      <w:proofErr w:type="spellStart"/>
      <w:r w:rsidRPr="00D86A52">
        <w:rPr>
          <w:sz w:val="20"/>
          <w:szCs w:val="20"/>
        </w:rPr>
        <w:t>Blastn</w:t>
      </w:r>
      <w:proofErr w:type="spellEnd"/>
      <w:r w:rsidR="00D3508E" w:rsidRPr="00D86A52">
        <w:rPr>
          <w:sz w:val="20"/>
          <w:szCs w:val="20"/>
        </w:rPr>
        <w:t>: How does this inform your call?</w:t>
      </w:r>
      <w:r w:rsidR="000F6A99" w:rsidRPr="00D86A52">
        <w:rPr>
          <w:sz w:val="20"/>
          <w:szCs w:val="20"/>
        </w:rPr>
        <w:t xml:space="preserve"> </w:t>
      </w:r>
      <w:r w:rsidR="00D86A52" w:rsidRPr="00D86A52">
        <w:rPr>
          <w:sz w:val="20"/>
          <w:szCs w:val="20"/>
        </w:rPr>
        <w:t xml:space="preserve">  W</w:t>
      </w:r>
      <w:r w:rsidR="00D3508E" w:rsidRPr="00D86A52">
        <w:rPr>
          <w:sz w:val="20"/>
          <w:szCs w:val="20"/>
        </w:rPr>
        <w:t xml:space="preserve">hat does this tell you that the </w:t>
      </w:r>
      <w:proofErr w:type="spellStart"/>
      <w:r w:rsidR="00D3508E" w:rsidRPr="00D86A52">
        <w:rPr>
          <w:sz w:val="20"/>
          <w:szCs w:val="20"/>
        </w:rPr>
        <w:t>Blastp</w:t>
      </w:r>
      <w:proofErr w:type="spellEnd"/>
      <w:r w:rsidR="00D3508E" w:rsidRPr="00D86A52">
        <w:rPr>
          <w:sz w:val="20"/>
          <w:szCs w:val="20"/>
        </w:rPr>
        <w:t xml:space="preserve"> doesn’t determine</w:t>
      </w:r>
      <w:r w:rsidR="000F6A99" w:rsidRPr="00D86A52">
        <w:rPr>
          <w:sz w:val="20"/>
          <w:szCs w:val="20"/>
        </w:rPr>
        <w:t xml:space="preserve"> and vice versa</w:t>
      </w:r>
      <w:r w:rsidR="00D3508E" w:rsidRPr="00D86A52">
        <w:rPr>
          <w:sz w:val="20"/>
          <w:szCs w:val="20"/>
        </w:rPr>
        <w:t>?</w:t>
      </w:r>
    </w:p>
    <w:p w14:paraId="53D06E36" w14:textId="7276DE27" w:rsidR="00D3508E" w:rsidRPr="00D86A52" w:rsidRDefault="00D3508E" w:rsidP="000F6A99">
      <w:pPr>
        <w:rPr>
          <w:sz w:val="20"/>
          <w:szCs w:val="20"/>
        </w:rPr>
      </w:pPr>
    </w:p>
    <w:p w14:paraId="5535675E" w14:textId="43456FF1" w:rsidR="000F6A99" w:rsidRPr="008C1189" w:rsidRDefault="000F6A99" w:rsidP="000F6A99">
      <w:pPr>
        <w:rPr>
          <w:b/>
          <w:sz w:val="20"/>
          <w:szCs w:val="20"/>
        </w:rPr>
      </w:pPr>
      <w:r w:rsidRPr="008C1189">
        <w:rPr>
          <w:b/>
          <w:sz w:val="20"/>
          <w:szCs w:val="20"/>
        </w:rPr>
        <w:t>What is its start:</w:t>
      </w:r>
    </w:p>
    <w:p w14:paraId="2853F57D" w14:textId="77777777" w:rsidR="000F6A99" w:rsidRDefault="000F6A99" w:rsidP="000F6A99">
      <w:pPr>
        <w:pStyle w:val="ListParagraph"/>
        <w:numPr>
          <w:ilvl w:val="0"/>
          <w:numId w:val="1"/>
        </w:numPr>
        <w:rPr>
          <w:sz w:val="20"/>
          <w:szCs w:val="20"/>
        </w:rPr>
      </w:pPr>
      <w:r w:rsidRPr="00D86A52">
        <w:rPr>
          <w:sz w:val="20"/>
          <w:szCs w:val="20"/>
        </w:rPr>
        <w:t xml:space="preserve">Coding potential: Which program called coding potential, and what did it look like (coordinates, how strong of an example)? (the 0 -1 graphic line in </w:t>
      </w:r>
      <w:proofErr w:type="spellStart"/>
      <w:r w:rsidRPr="00D86A52">
        <w:rPr>
          <w:sz w:val="20"/>
          <w:szCs w:val="20"/>
        </w:rPr>
        <w:t>GeneMark</w:t>
      </w:r>
      <w:proofErr w:type="spellEnd"/>
      <w:r w:rsidRPr="00D86A52">
        <w:rPr>
          <w:sz w:val="20"/>
          <w:szCs w:val="20"/>
        </w:rPr>
        <w:t>, whether it is reported (in DNA Master) from Glimmer</w:t>
      </w:r>
    </w:p>
    <w:p w14:paraId="37F1BA80" w14:textId="28D85CC6" w:rsidR="003254C6" w:rsidRPr="00D86A52" w:rsidRDefault="003254C6" w:rsidP="000F6A99">
      <w:pPr>
        <w:pStyle w:val="ListParagraph"/>
        <w:numPr>
          <w:ilvl w:val="0"/>
          <w:numId w:val="1"/>
        </w:numPr>
        <w:rPr>
          <w:sz w:val="20"/>
          <w:szCs w:val="20"/>
        </w:rPr>
      </w:pPr>
      <w:proofErr w:type="spellStart"/>
      <w:r>
        <w:rPr>
          <w:sz w:val="20"/>
          <w:szCs w:val="20"/>
        </w:rPr>
        <w:t>Starterator</w:t>
      </w:r>
      <w:proofErr w:type="spellEnd"/>
      <w:r>
        <w:rPr>
          <w:sz w:val="20"/>
          <w:szCs w:val="20"/>
        </w:rPr>
        <w:t>: Does this provide useful information?</w:t>
      </w:r>
      <w:r w:rsidR="008C1189">
        <w:rPr>
          <w:sz w:val="20"/>
          <w:szCs w:val="20"/>
        </w:rPr>
        <w:t xml:space="preserve">  Explain.</w:t>
      </w:r>
    </w:p>
    <w:p w14:paraId="37FD94FA" w14:textId="77777777" w:rsidR="000F6A99" w:rsidRPr="00D86A52" w:rsidRDefault="000F6A99" w:rsidP="000F6A99">
      <w:pPr>
        <w:pStyle w:val="ListParagraph"/>
        <w:numPr>
          <w:ilvl w:val="0"/>
          <w:numId w:val="1"/>
        </w:numPr>
        <w:rPr>
          <w:sz w:val="20"/>
          <w:szCs w:val="20"/>
        </w:rPr>
      </w:pPr>
      <w:r w:rsidRPr="00D86A52">
        <w:rPr>
          <w:sz w:val="20"/>
          <w:szCs w:val="20"/>
        </w:rPr>
        <w:t xml:space="preserve">Start choices: </w:t>
      </w:r>
    </w:p>
    <w:p w14:paraId="16490920" w14:textId="77777777" w:rsidR="000F6A99" w:rsidRPr="00D86A52" w:rsidRDefault="000F6A99" w:rsidP="000F6A99">
      <w:pPr>
        <w:pStyle w:val="ListParagraph"/>
        <w:numPr>
          <w:ilvl w:val="1"/>
          <w:numId w:val="1"/>
        </w:numPr>
        <w:rPr>
          <w:sz w:val="20"/>
          <w:szCs w:val="20"/>
        </w:rPr>
      </w:pPr>
      <w:r w:rsidRPr="00D86A52">
        <w:rPr>
          <w:sz w:val="20"/>
          <w:szCs w:val="20"/>
        </w:rPr>
        <w:t>Did you capture all coding potential?</w:t>
      </w:r>
    </w:p>
    <w:p w14:paraId="0AEFBCFC" w14:textId="77777777" w:rsidR="000F6A99" w:rsidRPr="00D86A52" w:rsidRDefault="000F6A99" w:rsidP="000F6A99">
      <w:pPr>
        <w:pStyle w:val="ListParagraph"/>
        <w:numPr>
          <w:ilvl w:val="1"/>
          <w:numId w:val="1"/>
        </w:numPr>
        <w:rPr>
          <w:sz w:val="20"/>
          <w:szCs w:val="20"/>
        </w:rPr>
      </w:pPr>
      <w:r w:rsidRPr="00D86A52">
        <w:rPr>
          <w:sz w:val="20"/>
          <w:szCs w:val="20"/>
        </w:rPr>
        <w:t>Spacing: what is the relationship to the upstream gene?</w:t>
      </w:r>
    </w:p>
    <w:p w14:paraId="02D484D1" w14:textId="19FDC816" w:rsidR="003254C6" w:rsidRPr="008C1189" w:rsidRDefault="000F6A99">
      <w:pPr>
        <w:pStyle w:val="ListParagraph"/>
        <w:numPr>
          <w:ilvl w:val="1"/>
          <w:numId w:val="1"/>
        </w:numPr>
        <w:rPr>
          <w:sz w:val="20"/>
          <w:szCs w:val="20"/>
        </w:rPr>
      </w:pPr>
      <w:r w:rsidRPr="00D86A52">
        <w:rPr>
          <w:sz w:val="20"/>
          <w:szCs w:val="20"/>
        </w:rPr>
        <w:t>Ribosomal binding site data, promoter considerations:  Is it necessary and how did you apply it</w:t>
      </w:r>
    </w:p>
    <w:p w14:paraId="7E2C9CD7" w14:textId="77777777" w:rsidR="000F6A99" w:rsidRPr="00D86A52" w:rsidRDefault="000F6A99" w:rsidP="000F6A99">
      <w:pPr>
        <w:pStyle w:val="ListParagraph"/>
        <w:numPr>
          <w:ilvl w:val="0"/>
          <w:numId w:val="1"/>
        </w:numPr>
        <w:rPr>
          <w:sz w:val="20"/>
          <w:szCs w:val="20"/>
        </w:rPr>
      </w:pPr>
      <w:proofErr w:type="spellStart"/>
      <w:r w:rsidRPr="00D86A52">
        <w:rPr>
          <w:sz w:val="20"/>
          <w:szCs w:val="20"/>
        </w:rPr>
        <w:t>Blastp</w:t>
      </w:r>
      <w:proofErr w:type="spellEnd"/>
      <w:r w:rsidRPr="00D86A52">
        <w:rPr>
          <w:sz w:val="20"/>
          <w:szCs w:val="20"/>
        </w:rPr>
        <w:t>: How does this inform your call?</w:t>
      </w:r>
    </w:p>
    <w:p w14:paraId="1089F1DF" w14:textId="0931D8DD" w:rsidR="000F6A99" w:rsidRPr="00D86A52" w:rsidRDefault="000F6A99" w:rsidP="000F6A99">
      <w:pPr>
        <w:pStyle w:val="ListParagraph"/>
        <w:numPr>
          <w:ilvl w:val="0"/>
          <w:numId w:val="1"/>
        </w:numPr>
        <w:rPr>
          <w:sz w:val="20"/>
          <w:szCs w:val="20"/>
        </w:rPr>
      </w:pPr>
      <w:proofErr w:type="spellStart"/>
      <w:r w:rsidRPr="00D86A52">
        <w:rPr>
          <w:sz w:val="20"/>
          <w:szCs w:val="20"/>
        </w:rPr>
        <w:t>Blastn</w:t>
      </w:r>
      <w:proofErr w:type="spellEnd"/>
      <w:r w:rsidRPr="00D86A52">
        <w:rPr>
          <w:sz w:val="20"/>
          <w:szCs w:val="20"/>
        </w:rPr>
        <w:t xml:space="preserve">: How does this inform your call?  </w:t>
      </w:r>
      <w:r w:rsidR="00D4243C" w:rsidRPr="00D86A52">
        <w:rPr>
          <w:sz w:val="20"/>
          <w:szCs w:val="20"/>
        </w:rPr>
        <w:t>W</w:t>
      </w:r>
      <w:r w:rsidRPr="00D86A52">
        <w:rPr>
          <w:sz w:val="20"/>
          <w:szCs w:val="20"/>
        </w:rPr>
        <w:t xml:space="preserve">hat does this tell you that the </w:t>
      </w:r>
      <w:proofErr w:type="spellStart"/>
      <w:r w:rsidRPr="00D86A52">
        <w:rPr>
          <w:sz w:val="20"/>
          <w:szCs w:val="20"/>
        </w:rPr>
        <w:t>Blastp</w:t>
      </w:r>
      <w:proofErr w:type="spellEnd"/>
      <w:r w:rsidRPr="00D86A52">
        <w:rPr>
          <w:sz w:val="20"/>
          <w:szCs w:val="20"/>
        </w:rPr>
        <w:t xml:space="preserve"> doesn’t determine and vice versa?</w:t>
      </w:r>
    </w:p>
    <w:p w14:paraId="59E459C0" w14:textId="77777777" w:rsidR="000F6A99" w:rsidRPr="00D86A52" w:rsidRDefault="000F6A99" w:rsidP="000F6A99">
      <w:pPr>
        <w:rPr>
          <w:sz w:val="20"/>
          <w:szCs w:val="20"/>
        </w:rPr>
      </w:pPr>
    </w:p>
    <w:p w14:paraId="16F2BEA4" w14:textId="26D68252" w:rsidR="000F6A99" w:rsidRPr="008C1189" w:rsidRDefault="000F6A99" w:rsidP="000F6A99">
      <w:pPr>
        <w:rPr>
          <w:b/>
          <w:sz w:val="20"/>
          <w:szCs w:val="20"/>
        </w:rPr>
      </w:pPr>
      <w:r w:rsidRPr="008C1189">
        <w:rPr>
          <w:b/>
          <w:sz w:val="20"/>
          <w:szCs w:val="20"/>
        </w:rPr>
        <w:t>What is its function?</w:t>
      </w:r>
    </w:p>
    <w:p w14:paraId="0E524953" w14:textId="4000E658" w:rsidR="00D86A52" w:rsidRPr="00D86A52" w:rsidRDefault="00D86A52" w:rsidP="00D86A52">
      <w:pPr>
        <w:pStyle w:val="ListParagraph"/>
        <w:numPr>
          <w:ilvl w:val="0"/>
          <w:numId w:val="2"/>
        </w:numPr>
        <w:rPr>
          <w:sz w:val="20"/>
          <w:szCs w:val="20"/>
        </w:rPr>
      </w:pPr>
      <w:r w:rsidRPr="00D86A52">
        <w:rPr>
          <w:sz w:val="20"/>
          <w:szCs w:val="20"/>
        </w:rPr>
        <w:t xml:space="preserve">Synteny:  Is this the right place for this gene? </w:t>
      </w:r>
    </w:p>
    <w:p w14:paraId="71CE9887" w14:textId="77777777" w:rsidR="000F6A99" w:rsidRPr="00D86A52" w:rsidRDefault="000F6A99" w:rsidP="000F6A99">
      <w:pPr>
        <w:pStyle w:val="ListParagraph"/>
        <w:numPr>
          <w:ilvl w:val="0"/>
          <w:numId w:val="1"/>
        </w:numPr>
        <w:rPr>
          <w:sz w:val="20"/>
          <w:szCs w:val="20"/>
        </w:rPr>
      </w:pPr>
      <w:proofErr w:type="spellStart"/>
      <w:r w:rsidRPr="00D86A52">
        <w:rPr>
          <w:sz w:val="20"/>
          <w:szCs w:val="20"/>
        </w:rPr>
        <w:t>HHpred</w:t>
      </w:r>
      <w:proofErr w:type="spellEnd"/>
      <w:r w:rsidRPr="00D86A52">
        <w:rPr>
          <w:sz w:val="20"/>
          <w:szCs w:val="20"/>
        </w:rPr>
        <w:t>: What databases were used, what was informative?</w:t>
      </w:r>
    </w:p>
    <w:p w14:paraId="1DBE76D8" w14:textId="2EE2036D" w:rsidR="000F6A99" w:rsidRPr="00D86A52" w:rsidRDefault="000F6A99" w:rsidP="000F6A99">
      <w:pPr>
        <w:pStyle w:val="ListParagraph"/>
        <w:numPr>
          <w:ilvl w:val="0"/>
          <w:numId w:val="1"/>
        </w:numPr>
        <w:rPr>
          <w:sz w:val="20"/>
          <w:szCs w:val="20"/>
        </w:rPr>
      </w:pPr>
      <w:proofErr w:type="spellStart"/>
      <w:r w:rsidRPr="00D86A52">
        <w:rPr>
          <w:sz w:val="20"/>
          <w:szCs w:val="20"/>
        </w:rPr>
        <w:t>Blastp</w:t>
      </w:r>
      <w:proofErr w:type="spellEnd"/>
      <w:r w:rsidRPr="00D86A52">
        <w:rPr>
          <w:sz w:val="20"/>
          <w:szCs w:val="20"/>
        </w:rPr>
        <w:t xml:space="preserve">: for function assignments.  did you blast at </w:t>
      </w:r>
      <w:proofErr w:type="spellStart"/>
      <w:r w:rsidRPr="00D86A52">
        <w:rPr>
          <w:sz w:val="20"/>
          <w:szCs w:val="20"/>
        </w:rPr>
        <w:t>phagesDB</w:t>
      </w:r>
      <w:proofErr w:type="spellEnd"/>
      <w:r w:rsidRPr="00D86A52">
        <w:rPr>
          <w:sz w:val="20"/>
          <w:szCs w:val="20"/>
        </w:rPr>
        <w:t xml:space="preserve"> and NCBI?</w:t>
      </w:r>
    </w:p>
    <w:p w14:paraId="2968D6E9" w14:textId="0F6BD539" w:rsidR="007754A0" w:rsidRDefault="000F6A99" w:rsidP="00D86A52">
      <w:pPr>
        <w:pStyle w:val="ListParagraph"/>
        <w:numPr>
          <w:ilvl w:val="0"/>
          <w:numId w:val="1"/>
        </w:numPr>
        <w:rPr>
          <w:sz w:val="20"/>
          <w:szCs w:val="20"/>
        </w:rPr>
      </w:pPr>
      <w:r w:rsidRPr="00D86A52">
        <w:rPr>
          <w:sz w:val="20"/>
          <w:szCs w:val="20"/>
        </w:rPr>
        <w:t>Note:  this can inform “Is it a gene”. And “what is its start”.</w:t>
      </w:r>
    </w:p>
    <w:p w14:paraId="36DFB583" w14:textId="5B271F59" w:rsidR="008C1189" w:rsidRDefault="008C1189" w:rsidP="008C1189">
      <w:pPr>
        <w:rPr>
          <w:sz w:val="20"/>
          <w:szCs w:val="20"/>
        </w:rPr>
      </w:pPr>
    </w:p>
    <w:p w14:paraId="06EA8109" w14:textId="7A7502A0" w:rsidR="008C1189" w:rsidRPr="008C1189" w:rsidRDefault="008C1189" w:rsidP="008C1189">
      <w:pPr>
        <w:rPr>
          <w:sz w:val="20"/>
          <w:szCs w:val="20"/>
        </w:rPr>
      </w:pPr>
      <w:r>
        <w:rPr>
          <w:sz w:val="20"/>
          <w:szCs w:val="20"/>
        </w:rPr>
        <w:t>A picture is worth a thousand words.  As you address the considerations listed above and the Guiding Principles, showing the data will be necessary.  Show often!</w:t>
      </w:r>
    </w:p>
    <w:sectPr w:rsidR="008C1189" w:rsidRPr="008C1189" w:rsidSect="00D86A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734"/>
    <w:multiLevelType w:val="hybridMultilevel"/>
    <w:tmpl w:val="61B0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A303E"/>
    <w:multiLevelType w:val="hybridMultilevel"/>
    <w:tmpl w:val="E91A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A5"/>
    <w:rsid w:val="00001F45"/>
    <w:rsid w:val="00005602"/>
    <w:rsid w:val="00025481"/>
    <w:rsid w:val="00031215"/>
    <w:rsid w:val="00036DEA"/>
    <w:rsid w:val="000B7DEE"/>
    <w:rsid w:val="000E4B43"/>
    <w:rsid w:val="000F6A99"/>
    <w:rsid w:val="0014173E"/>
    <w:rsid w:val="001661F1"/>
    <w:rsid w:val="00186FDC"/>
    <w:rsid w:val="0019244A"/>
    <w:rsid w:val="00193CC9"/>
    <w:rsid w:val="00200A49"/>
    <w:rsid w:val="0020491B"/>
    <w:rsid w:val="002E2EBA"/>
    <w:rsid w:val="003018CE"/>
    <w:rsid w:val="003254C6"/>
    <w:rsid w:val="00335712"/>
    <w:rsid w:val="003424AB"/>
    <w:rsid w:val="003C277F"/>
    <w:rsid w:val="003F7098"/>
    <w:rsid w:val="00401503"/>
    <w:rsid w:val="00525B09"/>
    <w:rsid w:val="005573E5"/>
    <w:rsid w:val="005670C6"/>
    <w:rsid w:val="005A33AE"/>
    <w:rsid w:val="005C45FE"/>
    <w:rsid w:val="005F63C9"/>
    <w:rsid w:val="00614F16"/>
    <w:rsid w:val="00617FB4"/>
    <w:rsid w:val="006635D5"/>
    <w:rsid w:val="006B64CE"/>
    <w:rsid w:val="006C420E"/>
    <w:rsid w:val="006E6A4F"/>
    <w:rsid w:val="00706C07"/>
    <w:rsid w:val="007110EC"/>
    <w:rsid w:val="00752361"/>
    <w:rsid w:val="007754A0"/>
    <w:rsid w:val="007A2567"/>
    <w:rsid w:val="007B5C7E"/>
    <w:rsid w:val="0080327D"/>
    <w:rsid w:val="008848DC"/>
    <w:rsid w:val="008C1189"/>
    <w:rsid w:val="008D0027"/>
    <w:rsid w:val="008F51FF"/>
    <w:rsid w:val="009132E9"/>
    <w:rsid w:val="009424A5"/>
    <w:rsid w:val="009A07F8"/>
    <w:rsid w:val="009A53D1"/>
    <w:rsid w:val="009B1B0C"/>
    <w:rsid w:val="009B3288"/>
    <w:rsid w:val="009F11BC"/>
    <w:rsid w:val="00A07E1A"/>
    <w:rsid w:val="00A10FB3"/>
    <w:rsid w:val="00A162D6"/>
    <w:rsid w:val="00A92D2C"/>
    <w:rsid w:val="00AA6A37"/>
    <w:rsid w:val="00AB4594"/>
    <w:rsid w:val="00B017A4"/>
    <w:rsid w:val="00B02D33"/>
    <w:rsid w:val="00B3643C"/>
    <w:rsid w:val="00B80F7E"/>
    <w:rsid w:val="00B913ED"/>
    <w:rsid w:val="00C216B6"/>
    <w:rsid w:val="00C23EAC"/>
    <w:rsid w:val="00C376F4"/>
    <w:rsid w:val="00C6611C"/>
    <w:rsid w:val="00C93E17"/>
    <w:rsid w:val="00D02590"/>
    <w:rsid w:val="00D3508E"/>
    <w:rsid w:val="00D4243C"/>
    <w:rsid w:val="00D633DE"/>
    <w:rsid w:val="00D86A52"/>
    <w:rsid w:val="00DC69E4"/>
    <w:rsid w:val="00E02BFB"/>
    <w:rsid w:val="00E16423"/>
    <w:rsid w:val="00E6607D"/>
    <w:rsid w:val="00E77C25"/>
    <w:rsid w:val="00EC31E5"/>
    <w:rsid w:val="00EC7E65"/>
    <w:rsid w:val="00ED0EE6"/>
    <w:rsid w:val="00EE498A"/>
    <w:rsid w:val="00F21829"/>
    <w:rsid w:val="00F33FDA"/>
    <w:rsid w:val="00F34A74"/>
    <w:rsid w:val="00F35ADA"/>
    <w:rsid w:val="00F62A99"/>
    <w:rsid w:val="00F71F9D"/>
    <w:rsid w:val="00FA1720"/>
    <w:rsid w:val="00FA7E6F"/>
    <w:rsid w:val="00FB54E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7D89"/>
  <w15:chartTrackingRefBased/>
  <w15:docId w15:val="{9957A2BD-4725-CC47-AF74-FA436FCB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8E"/>
    <w:pPr>
      <w:ind w:left="720"/>
      <w:contextualSpacing/>
    </w:pPr>
  </w:style>
  <w:style w:type="paragraph" w:styleId="Revision">
    <w:name w:val="Revision"/>
    <w:hidden/>
    <w:uiPriority w:val="99"/>
    <w:semiHidden/>
    <w:rsid w:val="008C118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Jacobs-Sera, Deborah</cp:lastModifiedBy>
  <cp:revision>2</cp:revision>
  <dcterms:created xsi:type="dcterms:W3CDTF">2021-12-14T19:38:00Z</dcterms:created>
  <dcterms:modified xsi:type="dcterms:W3CDTF">2021-12-14T19:38:00Z</dcterms:modified>
</cp:coreProperties>
</file>